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3D" w:rsidRPr="0049783D" w:rsidRDefault="0049783D" w:rsidP="0049783D">
      <w:pPr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49783D"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  <w:t>Планировать совершенствование исследовательских способностей у старших дошкольников нужно с учётом их возрастных особенностей:</w:t>
      </w:r>
    </w:p>
    <w:p w:rsidR="0049783D" w:rsidRPr="0049783D" w:rsidRDefault="0049783D" w:rsidP="0049783D">
      <w:pPr>
        <w:numPr>
          <w:ilvl w:val="0"/>
          <w:numId w:val="1"/>
        </w:numPr>
        <w:spacing w:before="100" w:beforeAutospacing="1" w:after="100" w:afterAutospacing="1" w:line="405" w:lineRule="atLeast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49783D"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  <w:t xml:space="preserve">У детей 5–6 лет внимание обладает большей устойчивостью, чем у младших дошкольников. В этом возрасте совершенствуются основные процессы нервной системы, возникает </w:t>
      </w:r>
      <w:proofErr w:type="spellStart"/>
      <w:r w:rsidRPr="0049783D"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  <w:t>саморегуляция</w:t>
      </w:r>
      <w:proofErr w:type="spellEnd"/>
      <w:r w:rsidRPr="0049783D"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  <w:t xml:space="preserve"> поведения, дети реже переутомляются. Под собственно экспериментирование отводится около 15 минут образовательного занятия. Возможно наблюдение длительных процессов на прогулках и во время проведения опытов.</w:t>
      </w:r>
    </w:p>
    <w:p w:rsidR="0049783D" w:rsidRPr="0049783D" w:rsidRDefault="0049783D" w:rsidP="0049783D">
      <w:pPr>
        <w:numPr>
          <w:ilvl w:val="0"/>
          <w:numId w:val="1"/>
        </w:numPr>
        <w:spacing w:before="100" w:beforeAutospacing="1" w:after="100" w:afterAutospacing="1" w:line="405" w:lineRule="atLeast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49783D"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  <w:t>Дети способны к произвольному запоминанию. Слушая объяснения и инструкции педагога, воспитанники фиксируют в памяти этапы и приёмы действий для практической работы.</w:t>
      </w:r>
    </w:p>
    <w:p w:rsidR="0049783D" w:rsidRPr="0049783D" w:rsidRDefault="0049783D" w:rsidP="0049783D">
      <w:pPr>
        <w:numPr>
          <w:ilvl w:val="0"/>
          <w:numId w:val="1"/>
        </w:numPr>
        <w:spacing w:before="100" w:beforeAutospacing="1" w:after="100" w:afterAutospacing="1" w:line="405" w:lineRule="atLeast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49783D"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  <w:t>Совершенствуются интеллектуальные возможности детей. В возрасте 5–6 лет ребёнок живо выдвигает предположения, прогнозирует результаты действий. Он самостоятельно устанавливает причинно-следственные связи, ориентируется во временных и пространственных отношениях объектов.</w:t>
      </w:r>
    </w:p>
    <w:p w:rsidR="0049783D" w:rsidRPr="0049783D" w:rsidRDefault="0049783D" w:rsidP="0049783D">
      <w:pPr>
        <w:numPr>
          <w:ilvl w:val="0"/>
          <w:numId w:val="1"/>
        </w:numPr>
        <w:spacing w:before="100" w:beforeAutospacing="1" w:after="100" w:afterAutospacing="1" w:line="405" w:lineRule="atLeast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49783D"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  <w:t>Расширяются интересы в исследованиях. Старших дошкольников привлекают не только объекты ближайшего окружения, но и необычные события из прошлого, явления из отдалённых, ранее невидимых миров. Дети интересуются темой космоса, фактами доисторического периода Земли (динозаврами, мамонтами, первобытными людьми), подводными глубинами, дальними континентами.</w:t>
      </w:r>
    </w:p>
    <w:p w:rsidR="0049783D" w:rsidRPr="0049783D" w:rsidRDefault="0049783D" w:rsidP="0049783D">
      <w:pPr>
        <w:numPr>
          <w:ilvl w:val="0"/>
          <w:numId w:val="1"/>
        </w:numPr>
        <w:spacing w:before="100" w:beforeAutospacing="1" w:after="100" w:afterAutospacing="1" w:line="405" w:lineRule="atLeast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49783D"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  <w:t>Мелкая моторика развита, дошкольники хорошо работают с мелкими деталями. Они умеют обращаться с различными инструментами, выбирая необходимые для проведения исследования.</w:t>
      </w:r>
    </w:p>
    <w:p w:rsidR="0049783D" w:rsidRPr="0049783D" w:rsidRDefault="0049783D" w:rsidP="0049783D">
      <w:pPr>
        <w:numPr>
          <w:ilvl w:val="0"/>
          <w:numId w:val="1"/>
        </w:numPr>
        <w:spacing w:before="100" w:beforeAutospacing="1" w:after="100" w:afterAutospacing="1" w:line="405" w:lineRule="atLeast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49783D"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  <w:t>Дети охотно сотрудничают внутри группы. Им нравится самостоятельно выбирать партнёров для опытов, работать в команде, распределяя роли в предстоящей исследовательской деятельности.</w:t>
      </w:r>
    </w:p>
    <w:p w:rsidR="00577A0C" w:rsidRPr="0049783D" w:rsidRDefault="00577A0C" w:rsidP="0049783D">
      <w:bookmarkStart w:id="0" w:name="_GoBack"/>
      <w:bookmarkEnd w:id="0"/>
    </w:p>
    <w:sectPr w:rsidR="00577A0C" w:rsidRPr="0049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4B1"/>
    <w:multiLevelType w:val="multilevel"/>
    <w:tmpl w:val="010C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3D"/>
    <w:rsid w:val="0049783D"/>
    <w:rsid w:val="005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>Home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2019-02-20T12:09:00Z</dcterms:created>
  <dcterms:modified xsi:type="dcterms:W3CDTF">2019-02-20T12:10:00Z</dcterms:modified>
</cp:coreProperties>
</file>