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FE" w:rsidRPr="004738FE" w:rsidRDefault="004738FE" w:rsidP="00473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</w:pPr>
      <w:bookmarkStart w:id="0" w:name="_GoBack"/>
      <w:r w:rsidRPr="004738FE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  <w:t>Примеры временного плана занятий на разные темы</w:t>
      </w:r>
    </w:p>
    <w:tbl>
      <w:tblPr>
        <w:tblStyle w:val="a3"/>
        <w:tblpPr w:leftFromText="180" w:rightFromText="180" w:horzAnchor="margin" w:tblpXSpec="center" w:tblpY="375"/>
        <w:tblW w:w="14786" w:type="dxa"/>
        <w:tblLayout w:type="fixed"/>
        <w:tblLook w:val="04A0" w:firstRow="1" w:lastRow="0" w:firstColumn="1" w:lastColumn="0" w:noHBand="0" w:noVBand="1"/>
      </w:tblPr>
      <w:tblGrid>
        <w:gridCol w:w="1686"/>
        <w:gridCol w:w="1824"/>
        <w:gridCol w:w="2694"/>
        <w:gridCol w:w="1779"/>
        <w:gridCol w:w="2048"/>
        <w:gridCol w:w="2697"/>
        <w:gridCol w:w="2058"/>
      </w:tblGrid>
      <w:tr w:rsidR="004738FE" w:rsidRPr="004738FE" w:rsidTr="004738FE">
        <w:tc>
          <w:tcPr>
            <w:tcW w:w="1686" w:type="dxa"/>
            <w:hideMark/>
          </w:tcPr>
          <w:bookmarkEnd w:id="0"/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2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69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Мотивирующее начало</w:t>
            </w:r>
          </w:p>
        </w:tc>
        <w:tc>
          <w:tcPr>
            <w:tcW w:w="1779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Построение плана исследования</w:t>
            </w:r>
          </w:p>
        </w:tc>
        <w:tc>
          <w:tcPr>
            <w:tcW w:w="204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активность</w:t>
            </w:r>
          </w:p>
        </w:tc>
        <w:tc>
          <w:tcPr>
            <w:tcW w:w="2697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Продуктивное экспериментирование</w:t>
            </w:r>
          </w:p>
        </w:tc>
        <w:tc>
          <w:tcPr>
            <w:tcW w:w="205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Формулирование выводов</w:t>
            </w:r>
          </w:p>
        </w:tc>
      </w:tr>
      <w:tr w:rsidR="004738FE" w:rsidRPr="004738FE" w:rsidTr="004738FE">
        <w:tc>
          <w:tcPr>
            <w:tcW w:w="1686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«Необычное в </w:t>
            </w:r>
            <w:proofErr w:type="gramStart"/>
            <w:r w:rsidRPr="00473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обычном</w:t>
            </w:r>
            <w:proofErr w:type="gramEnd"/>
            <w:r w:rsidRPr="00473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(расширение представлений о свойствах соли)</w:t>
            </w:r>
          </w:p>
        </w:tc>
        <w:tc>
          <w:tcPr>
            <w:tcW w:w="182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минута.</w:t>
            </w:r>
          </w:p>
        </w:tc>
        <w:tc>
          <w:tcPr>
            <w:tcW w:w="269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ситуации. В группу приходит Незнайка, он не справился с домашним заданием и боится идти на урок. А было задано изучить свойства соли, чтобы затем решить задачу. Ребята соглашаются помочь Незнайке.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минуты.</w:t>
            </w:r>
          </w:p>
        </w:tc>
        <w:tc>
          <w:tcPr>
            <w:tcW w:w="1779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минуты.</w:t>
            </w:r>
          </w:p>
        </w:tc>
        <w:tc>
          <w:tcPr>
            <w:tcW w:w="204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Кинезиологический</w:t>
            </w:r>
            <w:proofErr w:type="spellEnd"/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«Ручки растираем и разогреваем».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минуты.</w:t>
            </w:r>
          </w:p>
        </w:tc>
        <w:tc>
          <w:tcPr>
            <w:tcW w:w="2697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опытов с солью.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 минут.</w:t>
            </w:r>
          </w:p>
        </w:tc>
        <w:tc>
          <w:tcPr>
            <w:tcW w:w="205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минуты.</w:t>
            </w:r>
          </w:p>
        </w:tc>
      </w:tr>
      <w:tr w:rsidR="004738FE" w:rsidRPr="004738FE" w:rsidTr="004738FE">
        <w:tc>
          <w:tcPr>
            <w:tcW w:w="1686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 гостях у Снежной королевы»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(расширение представлений о воде в твёрдом состоянии)</w:t>
            </w:r>
          </w:p>
        </w:tc>
        <w:tc>
          <w:tcPr>
            <w:tcW w:w="182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минута.</w:t>
            </w:r>
          </w:p>
        </w:tc>
        <w:tc>
          <w:tcPr>
            <w:tcW w:w="2694" w:type="dxa"/>
            <w:hideMark/>
          </w:tcPr>
          <w:p w:rsidR="004738FE" w:rsidRPr="004738FE" w:rsidRDefault="004738FE" w:rsidP="00473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ситуация. Звучит аудиозапись «Метель», в помещении гаснет свет. Когда лампа зажигается, воспитатель сообщает, что ребята попали в царство вечной зимы, где правит Снежная королева (просмотр презентации).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минуты.</w:t>
            </w:r>
          </w:p>
        </w:tc>
        <w:tc>
          <w:tcPr>
            <w:tcW w:w="1779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минуты.</w:t>
            </w:r>
          </w:p>
        </w:tc>
        <w:tc>
          <w:tcPr>
            <w:tcW w:w="204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«Пингвины на льдине».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минуты.</w:t>
            </w:r>
          </w:p>
        </w:tc>
        <w:tc>
          <w:tcPr>
            <w:tcW w:w="2697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 льдом.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 минут.</w:t>
            </w:r>
          </w:p>
        </w:tc>
        <w:tc>
          <w:tcPr>
            <w:tcW w:w="205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минута.</w:t>
            </w:r>
          </w:p>
        </w:tc>
      </w:tr>
      <w:tr w:rsidR="004738FE" w:rsidRPr="004738FE" w:rsidTr="004738FE">
        <w:tc>
          <w:tcPr>
            <w:tcW w:w="1686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«Космос глазами детей»</w:t>
            </w:r>
          </w:p>
        </w:tc>
        <w:tc>
          <w:tcPr>
            <w:tcW w:w="1824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минута.</w:t>
            </w:r>
          </w:p>
        </w:tc>
        <w:tc>
          <w:tcPr>
            <w:tcW w:w="2694" w:type="dxa"/>
            <w:hideMark/>
          </w:tcPr>
          <w:p w:rsidR="004738FE" w:rsidRPr="004738FE" w:rsidRDefault="004738FE" w:rsidP="00473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наглядного материала (книги, иллюстрации, макеты Солнца, Луны и Солнечной системы) и видеоролика об этапах освоения космоса.</w:t>
            </w:r>
          </w:p>
          <w:p w:rsidR="004738FE" w:rsidRPr="004738FE" w:rsidRDefault="004738FE" w:rsidP="00473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познавательной беседы.</w:t>
            </w:r>
          </w:p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5 минут.</w:t>
            </w:r>
          </w:p>
        </w:tc>
        <w:tc>
          <w:tcPr>
            <w:tcW w:w="1779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минуты.</w:t>
            </w:r>
          </w:p>
        </w:tc>
        <w:tc>
          <w:tcPr>
            <w:tcW w:w="204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«Подготовка космонавтов».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минуты.</w:t>
            </w:r>
          </w:p>
        </w:tc>
        <w:tc>
          <w:tcPr>
            <w:tcW w:w="2697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макетов по теме исследования.</w:t>
            </w: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12–13 минут.</w:t>
            </w:r>
          </w:p>
        </w:tc>
        <w:tc>
          <w:tcPr>
            <w:tcW w:w="2058" w:type="dxa"/>
            <w:hideMark/>
          </w:tcPr>
          <w:p w:rsidR="004738FE" w:rsidRPr="004738FE" w:rsidRDefault="004738FE" w:rsidP="0047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минута.</w:t>
            </w:r>
          </w:p>
        </w:tc>
      </w:tr>
    </w:tbl>
    <w:p w:rsidR="00165D8E" w:rsidRPr="004738FE" w:rsidRDefault="00165D8E" w:rsidP="004738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5D8E" w:rsidRPr="004738FE" w:rsidSect="004738F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54E3"/>
    <w:multiLevelType w:val="multilevel"/>
    <w:tmpl w:val="951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FE"/>
    <w:rsid w:val="00165D8E"/>
    <w:rsid w:val="004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2019-02-20T12:31:00Z</dcterms:created>
  <dcterms:modified xsi:type="dcterms:W3CDTF">2019-02-20T12:35:00Z</dcterms:modified>
</cp:coreProperties>
</file>